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i w:val="1"/>
          <w:sz w:val="48"/>
          <w:szCs w:val="48"/>
          <w:rtl w:val="0"/>
        </w:rPr>
        <w:t xml:space="preserve">Number the Stars </w:t>
      </w:r>
      <w:r w:rsidDel="00000000" w:rsidR="00000000" w:rsidRPr="00000000">
        <w:rPr>
          <w:sz w:val="48"/>
          <w:szCs w:val="48"/>
          <w:rtl w:val="0"/>
        </w:rPr>
        <w:t xml:space="preserve">by Lois Lowry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Discussion Questions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Chapters 1-2: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were Anne-Marie, Ellen, and Kirsti stopped by the soldiers?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advice did Mrs. Rosen give the girls about behaving outside?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isn’t Kirsti afraid of the soldiers?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you think the “Free Danes” newspaper was important in Denmark during the war years?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would you feel if you were stopped by the German soldiers?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happened to Annemarie’s sister, Lise?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does Peter visit the Johansen’s?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was King Christian different than other kings?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didn’t the Danish army fight the Germans when they invaded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/>
      </w:pPr>
      <w:r w:rsidDel="00000000" w:rsidR="00000000" w:rsidRPr="00000000">
        <w:rPr>
          <w:rtl w:val="0"/>
        </w:rPr>
        <w:tab/>
        <w:t xml:space="preserve">Denmark?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Chapters 3-4: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happened to Mrs. Hirsch?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following sentence from p. 25 of the novel:  “All of Denmark must be bodyguards for the Jews….” Annemarie said.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you think the Jews were being treated fairly by the Germans?  Why or why not?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did the Germans find out the names of the Danish Jews?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was Kirsti upset when she and her mother returned from shopping? What was Ellen’s solution to the problem?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were the “booms and lights in the sky” on Kirsti’s birthday?  Why was the Tivoli Gardens important to the Danes of Copenhagen?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would Annemarie and Ellen need to pretend that they are sisters?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you think it was a good idea for the Johansen’s to let Ellen stay with them? Explain your answer.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Chapters 5-6: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was Annemarie told about the death of her older sister Lise?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the German soldiers come to the Johansen’s apartment looking for the Rosen’s?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did Mr. Johansen convince the German soldiers that Ellen was not a Jewish girl hiding?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was it important that Ellen remove her Star of David necklace?  What do you think would have happened to the Johansen’s if Ellen’s true identity had been discovered?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were the girls kept home from school after the visit by the German soldiers?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made Annemarie realize that her father was speaking in code to her uncle?  What was their conversation really about?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Where did Mrs. Johansen, Annemarie, Kirsti, and Ellen travel?  Why didn’t Mr. Johansen go with them?  Why did they go?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was Annemarie worried when the soldiers questioned them on the train?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Chapters 7-8: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did Annemarie do with Ellen’s necklace?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Mrs. Johansen ask the girls if they saw anyone while playing near the shore?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you think there was no laughing between Mrs. Johansen and her brother as they sat down to talk?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was Annemarie surprised by Uncle Henrik’s announcement that there was to be a funeral?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old custom when someone dies?  What did the family have to do to prepare for the funeral?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is Annemarie so delighted to have oatmeal, milk, cream, and butter at breakfast?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did Uncle Henrik mean when he said, “Tomorrow will be a good day for fishing”?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Why, when his sister and his nieces were visiting, would Uncle Henrik spend the whole night on his boat?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Chapters 9-11: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Annemarie learn about bravery in her talk with Uncle Henrik?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was Kirsti sent to bed before Aunt Birte’s funeral?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Who do you think the people arriving for the funeral really are?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Mrs. Johansen and Uncle Henrik create the “death of an Aunt Birte”?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the German soldiers come to Uncle Henrik’s house?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was the first test of Annemarie’s bravery?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did Mrs. Johansen stop the German soldiers from looking in the casket?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think would have happened if the German soldiers discovered the truth about the funeral?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was in the casket and why was it there?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Where were the Rosens and the other strangers going?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did Peter give the baby and why?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was the purpose of Aunt Birte’s funeral?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didn’t Mr. Rosen ask what was in the package that Peter gave him to take to Uncle Henrik?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in that package?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Chapters 12-13: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promise did Ellen make to Annemarie?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advice on walking the trail did Mrs. Johansen give the Rosens?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following thoughts of Annemarie, “It was harder for the ones who were waiting, Annemarie knew.  Less dangerous, perhaps, but more fear.”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you think that Annemarie and Ellen will see each other again?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happened to Mrs. Johansen on her way back from Uncle Henrik’s boat?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had Mr. Rosen dropped at Uncle Henrik’s house?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Mrs. Johansen tell Annemarie to act like a silly little girl if she were stopped?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think Mrs. Johansen meant when she said that “it may all have been for nothing” when she spotted the parcel?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you think Mrs. Johansen didn’t tell Annemarie what she was really carrying to Uncle Henrik on the boat?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Chapters 14-15: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fairy tale did Annemarie remember on the trail to Uncle Henrik’s boat?  Why did Annemarie choose this particular fairy tale?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Annemarie have to be brave when she met the soldiers?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would you have reacted to meeting the German soldiers?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was in the basket that helped fool the Germans into thinking it was Uncle Henrik’s lunch?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Annemarie behave like Kirsti when she was stopped by the German soldiers?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was it good that Annemarie did not know what was in the packet?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Why do you think the German soldiers stopped Annemarie?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you think the contents of the packet were so important?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Chapters 16-17: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did Annemarie learn about Peter from Uncle Henrik?  What were the two clues that should have clued Annemarie in about Peter?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was Uncle Henrik’s explanation for each of the following: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Annemarie not seeing the Rosen’s in the boat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use of a drug on the baby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handkerchief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would have happened if Annemarie had not gotten the handkerchief to Uncle Henrik?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think life will be like in Sweden for the Rosen’s?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was everyone celebrating in Denmark?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happened to Peter?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did Annemarie learn about Lise?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Annemarie wearing Ellen’s necklace show?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will the Rosen’s do now that the war is over?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Name: _____________________________</w:t>
      <w:tab/>
      <w:tab/>
      <w:tab/>
      <w:t xml:space="preserve">Date: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